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A0AA0" w14:textId="32B69AB8" w:rsidR="00EB1834" w:rsidRPr="00195669" w:rsidRDefault="00EB1834" w:rsidP="06776596">
      <w:pPr>
        <w:spacing w:after="0" w:line="240" w:lineRule="auto"/>
        <w:jc w:val="center"/>
        <w:rPr>
          <w:rFonts w:ascii="Barlow" w:hAnsi="Barlow" w:cs="Arial"/>
          <w:b/>
          <w:bCs/>
          <w:color w:val="FF0000"/>
          <w:sz w:val="28"/>
          <w:szCs w:val="28"/>
        </w:rPr>
      </w:pPr>
      <w:r w:rsidRPr="06776596">
        <w:rPr>
          <w:rFonts w:ascii="Barlow" w:hAnsi="Barlow" w:cs="Arial"/>
          <w:b/>
          <w:bCs/>
          <w:sz w:val="28"/>
          <w:szCs w:val="28"/>
        </w:rPr>
        <w:t>A</w:t>
      </w:r>
      <w:r w:rsidR="00693BB7" w:rsidRPr="06776596">
        <w:rPr>
          <w:rFonts w:ascii="Barlow" w:hAnsi="Barlow" w:cs="Arial"/>
          <w:b/>
          <w:bCs/>
          <w:sz w:val="28"/>
          <w:szCs w:val="28"/>
        </w:rPr>
        <w:t>ttachment</w:t>
      </w:r>
      <w:r w:rsidRPr="06776596">
        <w:rPr>
          <w:rFonts w:ascii="Barlow" w:hAnsi="Barlow" w:cs="Arial"/>
          <w:b/>
          <w:bCs/>
          <w:sz w:val="28"/>
          <w:szCs w:val="28"/>
        </w:rPr>
        <w:t xml:space="preserve"> </w:t>
      </w:r>
      <w:r w:rsidR="00251D95">
        <w:rPr>
          <w:rFonts w:ascii="Barlow" w:hAnsi="Barlow" w:cs="Arial"/>
          <w:b/>
          <w:bCs/>
          <w:sz w:val="28"/>
          <w:szCs w:val="28"/>
        </w:rPr>
        <w:t>0</w:t>
      </w:r>
      <w:r w:rsidR="17EA8BB3" w:rsidRPr="06776596">
        <w:rPr>
          <w:rFonts w:ascii="Barlow" w:hAnsi="Barlow" w:cs="Arial"/>
          <w:b/>
          <w:bCs/>
          <w:sz w:val="28"/>
          <w:szCs w:val="28"/>
        </w:rPr>
        <w:t>6</w:t>
      </w:r>
    </w:p>
    <w:p w14:paraId="5CD6555E" w14:textId="52C78DFE" w:rsidR="00EB1834" w:rsidRDefault="00D97807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PROTEST INFORMATION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F1729F7" w14:textId="37ED2E39" w:rsidR="00B053E3" w:rsidRDefault="008739D3" w:rsidP="00A624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attachment is intended to provide Offerors </w:t>
      </w:r>
      <w:r w:rsidR="000C5FD3">
        <w:rPr>
          <w:rFonts w:ascii="Arial" w:hAnsi="Arial" w:cs="Arial"/>
          <w:sz w:val="20"/>
          <w:szCs w:val="20"/>
        </w:rPr>
        <w:t xml:space="preserve">with </w:t>
      </w:r>
      <w:r>
        <w:rPr>
          <w:rFonts w:ascii="Arial" w:hAnsi="Arial" w:cs="Arial"/>
          <w:sz w:val="20"/>
          <w:szCs w:val="20"/>
        </w:rPr>
        <w:t>an overview of the Lead State’s protest law</w:t>
      </w:r>
      <w:r w:rsidR="00B053E3">
        <w:rPr>
          <w:rFonts w:ascii="Arial" w:hAnsi="Arial" w:cs="Arial"/>
          <w:sz w:val="20"/>
          <w:szCs w:val="20"/>
        </w:rPr>
        <w:t xml:space="preserve">, </w:t>
      </w:r>
      <w:r w:rsidR="00EB2E7A">
        <w:rPr>
          <w:rFonts w:ascii="Arial" w:hAnsi="Arial" w:cs="Arial"/>
          <w:sz w:val="20"/>
          <w:szCs w:val="20"/>
        </w:rPr>
        <w:t xml:space="preserve">procedures, </w:t>
      </w:r>
      <w:r w:rsidR="00B053E3">
        <w:rPr>
          <w:rFonts w:ascii="Arial" w:hAnsi="Arial" w:cs="Arial"/>
          <w:sz w:val="20"/>
          <w:szCs w:val="20"/>
        </w:rPr>
        <w:t xml:space="preserve">and requirements, </w:t>
      </w:r>
      <w:r w:rsidR="00EB2E7A">
        <w:rPr>
          <w:rFonts w:ascii="Arial" w:hAnsi="Arial" w:cs="Arial"/>
          <w:sz w:val="20"/>
          <w:szCs w:val="20"/>
        </w:rPr>
        <w:t xml:space="preserve">which may be updated and amended without notice. </w:t>
      </w:r>
      <w:r>
        <w:rPr>
          <w:rFonts w:ascii="Arial" w:hAnsi="Arial" w:cs="Arial"/>
          <w:sz w:val="20"/>
          <w:szCs w:val="20"/>
        </w:rPr>
        <w:t xml:space="preserve">Offerors </w:t>
      </w:r>
      <w:r w:rsidR="00EB2E7A">
        <w:rPr>
          <w:rFonts w:ascii="Arial" w:hAnsi="Arial" w:cs="Arial"/>
          <w:sz w:val="20"/>
          <w:szCs w:val="20"/>
        </w:rPr>
        <w:t xml:space="preserve">filing a protest are wholly responsible for </w:t>
      </w:r>
      <w:r w:rsidR="00B053E3">
        <w:rPr>
          <w:rFonts w:ascii="Arial" w:hAnsi="Arial" w:cs="Arial"/>
          <w:sz w:val="20"/>
          <w:szCs w:val="20"/>
        </w:rPr>
        <w:t xml:space="preserve">locating, understanding, and </w:t>
      </w:r>
      <w:r w:rsidR="00EB2E7A">
        <w:rPr>
          <w:rFonts w:ascii="Arial" w:hAnsi="Arial" w:cs="Arial"/>
          <w:sz w:val="20"/>
          <w:szCs w:val="20"/>
        </w:rPr>
        <w:t xml:space="preserve">complying with </w:t>
      </w:r>
      <w:r w:rsidR="00B053E3">
        <w:rPr>
          <w:rFonts w:ascii="Arial" w:hAnsi="Arial" w:cs="Arial"/>
          <w:sz w:val="20"/>
          <w:szCs w:val="20"/>
        </w:rPr>
        <w:t>protest law, procedures, and requirements</w:t>
      </w:r>
      <w:r w:rsidR="00EB2E7A">
        <w:rPr>
          <w:rFonts w:ascii="Arial" w:hAnsi="Arial" w:cs="Arial"/>
          <w:sz w:val="20"/>
          <w:szCs w:val="20"/>
        </w:rPr>
        <w:t xml:space="preserve"> </w:t>
      </w:r>
      <w:r w:rsidR="00ED388A">
        <w:rPr>
          <w:rFonts w:ascii="Arial" w:hAnsi="Arial" w:cs="Arial"/>
          <w:sz w:val="20"/>
          <w:szCs w:val="20"/>
        </w:rPr>
        <w:t>in effect</w:t>
      </w:r>
      <w:r w:rsidR="00B053E3">
        <w:rPr>
          <w:rFonts w:ascii="Arial" w:hAnsi="Arial" w:cs="Arial"/>
          <w:sz w:val="20"/>
          <w:szCs w:val="20"/>
        </w:rPr>
        <w:t xml:space="preserve"> at the time of the protest.</w:t>
      </w:r>
    </w:p>
    <w:p w14:paraId="50594959" w14:textId="00DB7C53" w:rsidR="001A7E19" w:rsidRPr="00785EEC" w:rsidRDefault="001A7E19" w:rsidP="00A62417">
      <w:pPr>
        <w:jc w:val="both"/>
        <w:rPr>
          <w:rFonts w:ascii="Arial" w:hAnsi="Arial" w:cs="Arial"/>
          <w:sz w:val="20"/>
          <w:szCs w:val="20"/>
        </w:rPr>
      </w:pPr>
      <w:r w:rsidRPr="5276F22E">
        <w:rPr>
          <w:rFonts w:ascii="Arial" w:hAnsi="Arial" w:cs="Arial"/>
          <w:b/>
          <w:bCs/>
          <w:sz w:val="20"/>
          <w:szCs w:val="20"/>
          <w:u w:val="single"/>
        </w:rPr>
        <w:t>Specification Appeals</w:t>
      </w:r>
      <w:r w:rsidRPr="5276F22E">
        <w:rPr>
          <w:rFonts w:ascii="Arial" w:hAnsi="Arial" w:cs="Arial"/>
          <w:sz w:val="20"/>
          <w:szCs w:val="20"/>
        </w:rPr>
        <w:t xml:space="preserve">.  Any vendor, qualified and able to sell or supply the </w:t>
      </w:r>
      <w:r w:rsidR="00EA40E2">
        <w:rPr>
          <w:rFonts w:ascii="Arial" w:hAnsi="Arial" w:cs="Arial"/>
          <w:sz w:val="20"/>
          <w:szCs w:val="20"/>
        </w:rPr>
        <w:t>items</w:t>
      </w:r>
      <w:r w:rsidRPr="5276F22E">
        <w:rPr>
          <w:rFonts w:ascii="Arial" w:hAnsi="Arial" w:cs="Arial"/>
          <w:sz w:val="20"/>
          <w:szCs w:val="20"/>
        </w:rPr>
        <w:t xml:space="preserve"> to be acquired, may submit a challenge to the Specifications in this RFP, as detailed in Idaho Code 67-9232(1).  Vendors are encouraged, but not required, to submit questions as detailed in the </w:t>
      </w:r>
      <w:r w:rsidRPr="00E72BBC">
        <w:rPr>
          <w:rFonts w:ascii="Arial" w:hAnsi="Arial" w:cs="Arial"/>
          <w:b/>
          <w:bCs/>
          <w:sz w:val="20"/>
          <w:szCs w:val="20"/>
        </w:rPr>
        <w:t>RFP Overview, S</w:t>
      </w:r>
      <w:r w:rsidR="00E72BBC" w:rsidRPr="00E72BBC">
        <w:rPr>
          <w:rFonts w:ascii="Arial" w:hAnsi="Arial" w:cs="Arial"/>
          <w:b/>
          <w:bCs/>
          <w:sz w:val="20"/>
          <w:szCs w:val="20"/>
        </w:rPr>
        <w:t xml:space="preserve">ection II, Part </w:t>
      </w:r>
      <w:r w:rsidRPr="00E72BBC">
        <w:rPr>
          <w:rFonts w:ascii="Arial" w:hAnsi="Arial" w:cs="Arial"/>
          <w:b/>
          <w:bCs/>
          <w:sz w:val="20"/>
          <w:szCs w:val="20"/>
        </w:rPr>
        <w:t>F</w:t>
      </w:r>
      <w:r w:rsidRPr="5276F22E">
        <w:rPr>
          <w:rFonts w:ascii="Arial" w:hAnsi="Arial" w:cs="Arial"/>
          <w:sz w:val="20"/>
          <w:szCs w:val="20"/>
        </w:rPr>
        <w:t xml:space="preserve"> – How to Ask Questions, prior to submitting a specification appeal.</w:t>
      </w:r>
    </w:p>
    <w:p w14:paraId="4F966091" w14:textId="77777777" w:rsidR="001A7E19" w:rsidRPr="00785EEC" w:rsidRDefault="001A7E19" w:rsidP="001A7E19">
      <w:pPr>
        <w:rPr>
          <w:rFonts w:ascii="Arial" w:hAnsi="Arial" w:cs="Arial"/>
          <w:sz w:val="20"/>
          <w:szCs w:val="20"/>
        </w:rPr>
      </w:pPr>
      <w:r w:rsidRPr="6087A220">
        <w:rPr>
          <w:rFonts w:ascii="Arial" w:hAnsi="Arial" w:cs="Arial"/>
          <w:b/>
          <w:bCs/>
          <w:sz w:val="20"/>
          <w:szCs w:val="20"/>
          <w:u w:val="single"/>
        </w:rPr>
        <w:t>Protests</w:t>
      </w:r>
      <w:r w:rsidRPr="6087A220">
        <w:rPr>
          <w:rFonts w:ascii="Arial" w:hAnsi="Arial" w:cs="Arial"/>
          <w:sz w:val="20"/>
          <w:szCs w:val="20"/>
        </w:rPr>
        <w:t xml:space="preserve">. Idaho’s Challenges and Appeals process is detailed in </w:t>
      </w:r>
      <w:hyperlink r:id="rId11" w:anchor=":~:text=The%20director%20shall%20appoint%20a,necessary%20to%20resolve%20the%20complaint">
        <w:r w:rsidRPr="6087A220">
          <w:rPr>
            <w:rStyle w:val="Hyperlink"/>
            <w:rFonts w:ascii="Arial" w:hAnsi="Arial" w:cs="Arial"/>
            <w:sz w:val="20"/>
            <w:szCs w:val="20"/>
          </w:rPr>
          <w:t>Idaho Code 67-9232</w:t>
        </w:r>
      </w:hyperlink>
      <w:r w:rsidRPr="6087A220">
        <w:rPr>
          <w:rFonts w:ascii="Arial" w:hAnsi="Arial" w:cs="Arial"/>
          <w:sz w:val="20"/>
          <w:szCs w:val="20"/>
        </w:rPr>
        <w:t xml:space="preserve">. </w:t>
      </w:r>
    </w:p>
    <w:p w14:paraId="24AF42C0" w14:textId="554EEFFB" w:rsidR="00D97807" w:rsidRPr="00143EDB" w:rsidRDefault="00D97807" w:rsidP="001A7E19">
      <w:pPr>
        <w:rPr>
          <w:rFonts w:ascii="Arial" w:hAnsi="Arial" w:cs="Arial"/>
          <w:b/>
          <w:bCs/>
          <w:sz w:val="20"/>
          <w:szCs w:val="20"/>
        </w:rPr>
      </w:pPr>
    </w:p>
    <w:sectPr w:rsidR="00D97807" w:rsidRPr="00143EDB" w:rsidSect="004D4BE2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DE776" w14:textId="77777777" w:rsidR="007C0884" w:rsidRDefault="007C0884" w:rsidP="007922CE">
      <w:pPr>
        <w:spacing w:after="0" w:line="240" w:lineRule="auto"/>
      </w:pPr>
      <w:r>
        <w:separator/>
      </w:r>
    </w:p>
  </w:endnote>
  <w:endnote w:type="continuationSeparator" w:id="0">
    <w:p w14:paraId="5B42CD0F" w14:textId="77777777" w:rsidR="007C0884" w:rsidRDefault="007C0884" w:rsidP="007922CE">
      <w:pPr>
        <w:spacing w:after="0" w:line="240" w:lineRule="auto"/>
      </w:pPr>
      <w:r>
        <w:continuationSeparator/>
      </w:r>
    </w:p>
  </w:endnote>
  <w:endnote w:type="continuationNotice" w:id="1">
    <w:p w14:paraId="1D29639D" w14:textId="77777777" w:rsidR="007C0884" w:rsidRDefault="007C0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B047FD3" w14:textId="77777777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6CFA27FA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251D95">
              <w:rPr>
                <w:rFonts w:ascii="Barlow" w:hAnsi="Barlow"/>
                <w:sz w:val="20"/>
                <w:szCs w:val="20"/>
              </w:rPr>
              <w:t>0</w:t>
            </w:r>
            <w:r w:rsidR="00E72BBC">
              <w:rPr>
                <w:rFonts w:ascii="Barlow" w:hAnsi="Barlow"/>
                <w:sz w:val="20"/>
                <w:szCs w:val="20"/>
              </w:rPr>
              <w:t>6</w:t>
            </w:r>
            <w:r w:rsidRPr="00693BB7">
              <w:rPr>
                <w:rFonts w:ascii="Barlow" w:hAnsi="Barlow"/>
                <w:sz w:val="20"/>
                <w:szCs w:val="20"/>
              </w:rPr>
              <w:t xml:space="preserve">, </w:t>
            </w:r>
            <w:r w:rsidR="00D97807">
              <w:rPr>
                <w:rFonts w:ascii="Barlow" w:hAnsi="Barlow"/>
                <w:sz w:val="20"/>
                <w:szCs w:val="20"/>
              </w:rPr>
              <w:t>PROTEST INFORMATION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72B8" w14:textId="3C80C902" w:rsidR="00B80A75" w:rsidRDefault="00000000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58241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1D7D3" w14:textId="77777777" w:rsidR="007C0884" w:rsidRDefault="007C0884" w:rsidP="007922CE">
      <w:pPr>
        <w:spacing w:after="0" w:line="240" w:lineRule="auto"/>
      </w:pPr>
      <w:r>
        <w:separator/>
      </w:r>
    </w:p>
  </w:footnote>
  <w:footnote w:type="continuationSeparator" w:id="0">
    <w:p w14:paraId="3224801F" w14:textId="77777777" w:rsidR="007C0884" w:rsidRDefault="007C0884" w:rsidP="007922CE">
      <w:pPr>
        <w:spacing w:after="0" w:line="240" w:lineRule="auto"/>
      </w:pPr>
      <w:r>
        <w:continuationSeparator/>
      </w:r>
    </w:p>
  </w:footnote>
  <w:footnote w:type="continuationNotice" w:id="1">
    <w:p w14:paraId="57CAD882" w14:textId="77777777" w:rsidR="007C0884" w:rsidRDefault="007C0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7C5A" w14:textId="5B7A9919" w:rsidR="007922CE" w:rsidRPr="00B95CD6" w:rsidRDefault="00AA7C94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2" behindDoc="0" locked="0" layoutInCell="1" allowOverlap="1" wp14:anchorId="1F7F2F8C" wp14:editId="5265848A">
          <wp:simplePos x="0" y="0"/>
          <wp:positionH relativeFrom="margin">
            <wp:posOffset>5517795</wp:posOffset>
          </wp:positionH>
          <wp:positionV relativeFrom="paragraph">
            <wp:posOffset>-17202</wp:posOffset>
          </wp:positionV>
          <wp:extent cx="681858" cy="685800"/>
          <wp:effectExtent l="0" t="0" r="444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858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75CE"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="00BC75CE" w:rsidRPr="00AA7C94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3A42BB4C" w14:textId="514CD052" w:rsidR="00251D95" w:rsidRPr="00B95CD6" w:rsidRDefault="00251D95" w:rsidP="00251D95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0" w:name="_Hlk98400158"/>
    <w:r>
      <w:rPr>
        <w:rStyle w:val="Strong"/>
        <w:rFonts w:ascii="Barlow" w:hAnsi="Barlow"/>
        <w:color w:val="C73B31"/>
        <w:sz w:val="20"/>
        <w:szCs w:val="20"/>
      </w:rPr>
      <w:t>cybersecurity and INFORMATION SECURITY SERVICES</w:t>
    </w:r>
  </w:p>
  <w:bookmarkEnd w:id="0"/>
  <w:p w14:paraId="4CD6E0D1" w14:textId="45D8E7E8" w:rsidR="007922CE" w:rsidRPr="00B95CD6" w:rsidRDefault="007922CE" w:rsidP="00B52BDD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 w:rsidR="00B5562D">
      <w:rPr>
        <w:rFonts w:ascii="Barlow" w:hAnsi="Barlow" w:cs="Arial"/>
        <w:b/>
        <w:bCs/>
        <w:color w:val="3B3838" w:themeColor="background2" w:themeShade="40"/>
        <w:sz w:val="20"/>
        <w:szCs w:val="20"/>
      </w:rPr>
      <w:t>Idaho</w:t>
    </w:r>
  </w:p>
  <w:p w14:paraId="5C4E8210" w14:textId="2EE87C2C" w:rsidR="007922CE" w:rsidRPr="00B95CD6" w:rsidRDefault="007922CE" w:rsidP="00B52BDD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</w:t>
    </w:r>
    <w:r w:rsidR="003A6EAB"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Number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="00200823">
      <w:rPr>
        <w:rFonts w:ascii="Barlow" w:hAnsi="Barlow" w:cs="Arial"/>
        <w:b/>
        <w:bCs/>
        <w:color w:val="3B3838" w:themeColor="background2" w:themeShade="40"/>
        <w:sz w:val="20"/>
        <w:szCs w:val="20"/>
      </w:rPr>
      <w:t>RFP#</w:t>
    </w:r>
    <w:r w:rsidR="00152436">
      <w:rPr>
        <w:rFonts w:ascii="Barlow" w:hAnsi="Barlow" w:cs="Arial"/>
        <w:b/>
        <w:bCs/>
        <w:color w:val="3B3838" w:themeColor="background2" w:themeShade="40"/>
        <w:sz w:val="20"/>
        <w:szCs w:val="20"/>
      </w:rPr>
      <w:t>928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0358" w14:textId="77777777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14:paraId="70414E5D" w14:textId="77777777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14:paraId="14682852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14:paraId="7ADF7FDE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977904267">
    <w:abstractNumId w:val="5"/>
  </w:num>
  <w:num w:numId="2" w16cid:durableId="503858158">
    <w:abstractNumId w:val="4"/>
  </w:num>
  <w:num w:numId="3" w16cid:durableId="590042379">
    <w:abstractNumId w:val="3"/>
  </w:num>
  <w:num w:numId="4" w16cid:durableId="660473005">
    <w:abstractNumId w:val="1"/>
  </w:num>
  <w:num w:numId="5" w16cid:durableId="332608090">
    <w:abstractNumId w:val="0"/>
  </w:num>
  <w:num w:numId="6" w16cid:durableId="249436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10222"/>
    <w:rsid w:val="00011F23"/>
    <w:rsid w:val="00012ABD"/>
    <w:rsid w:val="00021CB6"/>
    <w:rsid w:val="00033A5B"/>
    <w:rsid w:val="00043FBF"/>
    <w:rsid w:val="0005252E"/>
    <w:rsid w:val="00065DBF"/>
    <w:rsid w:val="000727FE"/>
    <w:rsid w:val="0007420A"/>
    <w:rsid w:val="00083BB5"/>
    <w:rsid w:val="000A47D9"/>
    <w:rsid w:val="000B115E"/>
    <w:rsid w:val="000B228A"/>
    <w:rsid w:val="000B6004"/>
    <w:rsid w:val="000B6FBB"/>
    <w:rsid w:val="000C5FD3"/>
    <w:rsid w:val="000D6522"/>
    <w:rsid w:val="000E27A0"/>
    <w:rsid w:val="000F1C50"/>
    <w:rsid w:val="0010405F"/>
    <w:rsid w:val="0012657E"/>
    <w:rsid w:val="00126886"/>
    <w:rsid w:val="00130137"/>
    <w:rsid w:val="0014277C"/>
    <w:rsid w:val="00142CDC"/>
    <w:rsid w:val="00152436"/>
    <w:rsid w:val="00174D16"/>
    <w:rsid w:val="00185EA1"/>
    <w:rsid w:val="00197F9F"/>
    <w:rsid w:val="001A320E"/>
    <w:rsid w:val="001A4EE9"/>
    <w:rsid w:val="001A7E19"/>
    <w:rsid w:val="001B0A87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1F08AA"/>
    <w:rsid w:val="00200823"/>
    <w:rsid w:val="002152B5"/>
    <w:rsid w:val="00233A93"/>
    <w:rsid w:val="00234AA4"/>
    <w:rsid w:val="00240EAE"/>
    <w:rsid w:val="00241875"/>
    <w:rsid w:val="00251D95"/>
    <w:rsid w:val="00254718"/>
    <w:rsid w:val="00261290"/>
    <w:rsid w:val="00261829"/>
    <w:rsid w:val="00262308"/>
    <w:rsid w:val="00262412"/>
    <w:rsid w:val="0027430F"/>
    <w:rsid w:val="002818E7"/>
    <w:rsid w:val="002832D9"/>
    <w:rsid w:val="00285814"/>
    <w:rsid w:val="002863F0"/>
    <w:rsid w:val="00297AD1"/>
    <w:rsid w:val="002B2B6E"/>
    <w:rsid w:val="002B58F1"/>
    <w:rsid w:val="002C10C0"/>
    <w:rsid w:val="002C14EA"/>
    <w:rsid w:val="002C2C64"/>
    <w:rsid w:val="002C3B81"/>
    <w:rsid w:val="002D072A"/>
    <w:rsid w:val="002D359B"/>
    <w:rsid w:val="002E2A13"/>
    <w:rsid w:val="002E4600"/>
    <w:rsid w:val="002E50C7"/>
    <w:rsid w:val="002F4671"/>
    <w:rsid w:val="002F7A38"/>
    <w:rsid w:val="00323E3E"/>
    <w:rsid w:val="003279CB"/>
    <w:rsid w:val="003341C1"/>
    <w:rsid w:val="00351874"/>
    <w:rsid w:val="00357CE5"/>
    <w:rsid w:val="00364E83"/>
    <w:rsid w:val="00367A50"/>
    <w:rsid w:val="00381748"/>
    <w:rsid w:val="003A634F"/>
    <w:rsid w:val="003A6EAB"/>
    <w:rsid w:val="003B637D"/>
    <w:rsid w:val="003B6423"/>
    <w:rsid w:val="003C1A5E"/>
    <w:rsid w:val="003C1AA3"/>
    <w:rsid w:val="003C362C"/>
    <w:rsid w:val="003D4FEA"/>
    <w:rsid w:val="003F2D58"/>
    <w:rsid w:val="00406B81"/>
    <w:rsid w:val="00412A1F"/>
    <w:rsid w:val="00422F09"/>
    <w:rsid w:val="004275A3"/>
    <w:rsid w:val="00434119"/>
    <w:rsid w:val="004427BE"/>
    <w:rsid w:val="00442EBF"/>
    <w:rsid w:val="004445A1"/>
    <w:rsid w:val="00446495"/>
    <w:rsid w:val="004546A2"/>
    <w:rsid w:val="00464C4F"/>
    <w:rsid w:val="00467EFD"/>
    <w:rsid w:val="0048343C"/>
    <w:rsid w:val="004B0F3D"/>
    <w:rsid w:val="004B1D08"/>
    <w:rsid w:val="004B1F84"/>
    <w:rsid w:val="004B2E53"/>
    <w:rsid w:val="004C481A"/>
    <w:rsid w:val="004D4BE2"/>
    <w:rsid w:val="004D6299"/>
    <w:rsid w:val="004E07B1"/>
    <w:rsid w:val="004E2ECE"/>
    <w:rsid w:val="004E3130"/>
    <w:rsid w:val="004F1916"/>
    <w:rsid w:val="004F1C12"/>
    <w:rsid w:val="004F38F5"/>
    <w:rsid w:val="00500559"/>
    <w:rsid w:val="00502C01"/>
    <w:rsid w:val="0051605E"/>
    <w:rsid w:val="00516063"/>
    <w:rsid w:val="005169D6"/>
    <w:rsid w:val="00523A3D"/>
    <w:rsid w:val="00525210"/>
    <w:rsid w:val="00525384"/>
    <w:rsid w:val="005436BE"/>
    <w:rsid w:val="00546700"/>
    <w:rsid w:val="005512B3"/>
    <w:rsid w:val="00554244"/>
    <w:rsid w:val="0057355B"/>
    <w:rsid w:val="005739AC"/>
    <w:rsid w:val="00580FC7"/>
    <w:rsid w:val="005A6C01"/>
    <w:rsid w:val="005B4547"/>
    <w:rsid w:val="005C14B3"/>
    <w:rsid w:val="005C6D50"/>
    <w:rsid w:val="005E0F94"/>
    <w:rsid w:val="005F65A7"/>
    <w:rsid w:val="005F6643"/>
    <w:rsid w:val="005F72D9"/>
    <w:rsid w:val="006044D2"/>
    <w:rsid w:val="00605B3F"/>
    <w:rsid w:val="00615297"/>
    <w:rsid w:val="00616548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C09A6"/>
    <w:rsid w:val="006C0E8D"/>
    <w:rsid w:val="006C5460"/>
    <w:rsid w:val="006E085B"/>
    <w:rsid w:val="006E4ADC"/>
    <w:rsid w:val="006F156C"/>
    <w:rsid w:val="006F48A7"/>
    <w:rsid w:val="00700CE7"/>
    <w:rsid w:val="00702504"/>
    <w:rsid w:val="007045F7"/>
    <w:rsid w:val="00710E54"/>
    <w:rsid w:val="00714744"/>
    <w:rsid w:val="007243A4"/>
    <w:rsid w:val="00724704"/>
    <w:rsid w:val="00732D1A"/>
    <w:rsid w:val="00740B73"/>
    <w:rsid w:val="0074379D"/>
    <w:rsid w:val="00750A81"/>
    <w:rsid w:val="007613DF"/>
    <w:rsid w:val="00764E50"/>
    <w:rsid w:val="007668BF"/>
    <w:rsid w:val="00781A21"/>
    <w:rsid w:val="00787D04"/>
    <w:rsid w:val="007922CE"/>
    <w:rsid w:val="007A496E"/>
    <w:rsid w:val="007B3629"/>
    <w:rsid w:val="007C0884"/>
    <w:rsid w:val="007C12E6"/>
    <w:rsid w:val="007C6429"/>
    <w:rsid w:val="007D0003"/>
    <w:rsid w:val="007D441B"/>
    <w:rsid w:val="007D722F"/>
    <w:rsid w:val="007E1567"/>
    <w:rsid w:val="008071A6"/>
    <w:rsid w:val="00822EF7"/>
    <w:rsid w:val="00823B53"/>
    <w:rsid w:val="0082427F"/>
    <w:rsid w:val="008370B5"/>
    <w:rsid w:val="008739D3"/>
    <w:rsid w:val="008767E3"/>
    <w:rsid w:val="00880EC4"/>
    <w:rsid w:val="008864F5"/>
    <w:rsid w:val="00893789"/>
    <w:rsid w:val="008A6F30"/>
    <w:rsid w:val="008A7953"/>
    <w:rsid w:val="008B3AA3"/>
    <w:rsid w:val="008B4FBF"/>
    <w:rsid w:val="008B5447"/>
    <w:rsid w:val="008C224D"/>
    <w:rsid w:val="008E186B"/>
    <w:rsid w:val="008E3712"/>
    <w:rsid w:val="008E49FA"/>
    <w:rsid w:val="009058BC"/>
    <w:rsid w:val="00905AAE"/>
    <w:rsid w:val="00905BCB"/>
    <w:rsid w:val="00906B6B"/>
    <w:rsid w:val="00934DA2"/>
    <w:rsid w:val="009458FC"/>
    <w:rsid w:val="00946A7D"/>
    <w:rsid w:val="00947604"/>
    <w:rsid w:val="00963683"/>
    <w:rsid w:val="00964175"/>
    <w:rsid w:val="00967B86"/>
    <w:rsid w:val="0098263F"/>
    <w:rsid w:val="009939DC"/>
    <w:rsid w:val="009963FB"/>
    <w:rsid w:val="009B55E2"/>
    <w:rsid w:val="009C0CCB"/>
    <w:rsid w:val="009C616D"/>
    <w:rsid w:val="009D2000"/>
    <w:rsid w:val="009D2C65"/>
    <w:rsid w:val="00A018A5"/>
    <w:rsid w:val="00A10CDC"/>
    <w:rsid w:val="00A2051D"/>
    <w:rsid w:val="00A3096B"/>
    <w:rsid w:val="00A309B6"/>
    <w:rsid w:val="00A3306B"/>
    <w:rsid w:val="00A37268"/>
    <w:rsid w:val="00A41FFF"/>
    <w:rsid w:val="00A51BEC"/>
    <w:rsid w:val="00A5462A"/>
    <w:rsid w:val="00A55728"/>
    <w:rsid w:val="00A62417"/>
    <w:rsid w:val="00A712D0"/>
    <w:rsid w:val="00A83FC9"/>
    <w:rsid w:val="00A87C38"/>
    <w:rsid w:val="00A932F7"/>
    <w:rsid w:val="00A933ED"/>
    <w:rsid w:val="00AA0B42"/>
    <w:rsid w:val="00AA7C94"/>
    <w:rsid w:val="00AB4AB2"/>
    <w:rsid w:val="00AB72F9"/>
    <w:rsid w:val="00AB7828"/>
    <w:rsid w:val="00AC0AD7"/>
    <w:rsid w:val="00AD168B"/>
    <w:rsid w:val="00AD63C5"/>
    <w:rsid w:val="00AD6EB0"/>
    <w:rsid w:val="00AE2BCD"/>
    <w:rsid w:val="00AF71A3"/>
    <w:rsid w:val="00B03299"/>
    <w:rsid w:val="00B053E3"/>
    <w:rsid w:val="00B11DBD"/>
    <w:rsid w:val="00B21F12"/>
    <w:rsid w:val="00B240E3"/>
    <w:rsid w:val="00B263C5"/>
    <w:rsid w:val="00B403CC"/>
    <w:rsid w:val="00B4619C"/>
    <w:rsid w:val="00B52BDD"/>
    <w:rsid w:val="00B55378"/>
    <w:rsid w:val="00B5562D"/>
    <w:rsid w:val="00B651B0"/>
    <w:rsid w:val="00B66905"/>
    <w:rsid w:val="00B67127"/>
    <w:rsid w:val="00B77720"/>
    <w:rsid w:val="00B80A75"/>
    <w:rsid w:val="00B95CD6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2608"/>
    <w:rsid w:val="00BE783F"/>
    <w:rsid w:val="00BE7EFA"/>
    <w:rsid w:val="00BF06D8"/>
    <w:rsid w:val="00C045CB"/>
    <w:rsid w:val="00C10644"/>
    <w:rsid w:val="00C114E2"/>
    <w:rsid w:val="00C14839"/>
    <w:rsid w:val="00C24D58"/>
    <w:rsid w:val="00C310F7"/>
    <w:rsid w:val="00C41812"/>
    <w:rsid w:val="00C43A87"/>
    <w:rsid w:val="00C53920"/>
    <w:rsid w:val="00C57294"/>
    <w:rsid w:val="00C57B0A"/>
    <w:rsid w:val="00C70F42"/>
    <w:rsid w:val="00C726B0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1291"/>
    <w:rsid w:val="00CC1521"/>
    <w:rsid w:val="00CE64DF"/>
    <w:rsid w:val="00CF1B63"/>
    <w:rsid w:val="00CF3A8D"/>
    <w:rsid w:val="00CF71B8"/>
    <w:rsid w:val="00D07AB3"/>
    <w:rsid w:val="00D16F07"/>
    <w:rsid w:val="00D27535"/>
    <w:rsid w:val="00D40611"/>
    <w:rsid w:val="00D452E6"/>
    <w:rsid w:val="00D551C4"/>
    <w:rsid w:val="00D70803"/>
    <w:rsid w:val="00D82A0C"/>
    <w:rsid w:val="00D838F9"/>
    <w:rsid w:val="00D97807"/>
    <w:rsid w:val="00DA2BBA"/>
    <w:rsid w:val="00DC0E43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3044"/>
    <w:rsid w:val="00E05D7E"/>
    <w:rsid w:val="00E11F9B"/>
    <w:rsid w:val="00E12913"/>
    <w:rsid w:val="00E201A3"/>
    <w:rsid w:val="00E25B45"/>
    <w:rsid w:val="00E32D14"/>
    <w:rsid w:val="00E36053"/>
    <w:rsid w:val="00E642C3"/>
    <w:rsid w:val="00E67D3E"/>
    <w:rsid w:val="00E72BBC"/>
    <w:rsid w:val="00E80785"/>
    <w:rsid w:val="00E8115E"/>
    <w:rsid w:val="00E91BF1"/>
    <w:rsid w:val="00E91C6E"/>
    <w:rsid w:val="00E946A6"/>
    <w:rsid w:val="00EA40E2"/>
    <w:rsid w:val="00EB1834"/>
    <w:rsid w:val="00EB2E7A"/>
    <w:rsid w:val="00EC11C7"/>
    <w:rsid w:val="00ED388A"/>
    <w:rsid w:val="00EE462A"/>
    <w:rsid w:val="00EE5448"/>
    <w:rsid w:val="00EF3C24"/>
    <w:rsid w:val="00EF67BF"/>
    <w:rsid w:val="00EF7F65"/>
    <w:rsid w:val="00F03E1F"/>
    <w:rsid w:val="00F07399"/>
    <w:rsid w:val="00F07FA8"/>
    <w:rsid w:val="00F15DA4"/>
    <w:rsid w:val="00F16894"/>
    <w:rsid w:val="00F22472"/>
    <w:rsid w:val="00F31813"/>
    <w:rsid w:val="00F3548B"/>
    <w:rsid w:val="00F44A7C"/>
    <w:rsid w:val="00F50DA4"/>
    <w:rsid w:val="00F52AFE"/>
    <w:rsid w:val="00F53810"/>
    <w:rsid w:val="00F6243B"/>
    <w:rsid w:val="00F650D1"/>
    <w:rsid w:val="00F66054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  <w:rsid w:val="06776596"/>
    <w:rsid w:val="17EA8BB3"/>
    <w:rsid w:val="191352A5"/>
    <w:rsid w:val="5276F22E"/>
    <w:rsid w:val="6087A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character" w:styleId="FollowedHyperlink">
    <w:name w:val="FollowedHyperlink"/>
    <w:basedOn w:val="DefaultParagraphFont"/>
    <w:uiPriority w:val="99"/>
    <w:semiHidden/>
    <w:unhideWhenUsed/>
    <w:rsid w:val="003F2D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gislature.idaho.gov/statutesrules/idstat/title67/t67ch92/sect67-923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1fbe6-bf6c-41ff-9d0d-849b69ad1a41" xsi:nil="true"/>
    <lcf76f155ced4ddcb4097134ff3c332f xmlns="22d9cc78-beef-497b-b1f6-1ac35e18ec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E3EB8B80C1D459C71317F08581301" ma:contentTypeVersion="11" ma:contentTypeDescription="Create a new document." ma:contentTypeScope="" ma:versionID="fe6f71b474fc13fcd55eff9c3b709a51">
  <xsd:schema xmlns:xsd="http://www.w3.org/2001/XMLSchema" xmlns:xs="http://www.w3.org/2001/XMLSchema" xmlns:p="http://schemas.microsoft.com/office/2006/metadata/properties" xmlns:ns2="22d9cc78-beef-497b-b1f6-1ac35e18ec0c" xmlns:ns3="b1c1fbe6-bf6c-41ff-9d0d-849b69ad1a41" targetNamespace="http://schemas.microsoft.com/office/2006/metadata/properties" ma:root="true" ma:fieldsID="a7a5c230c1ed9d65f4710d64f40cc7f3" ns2:_="" ns3:_="">
    <xsd:import namespace="22d9cc78-beef-497b-b1f6-1ac35e18ec0c"/>
    <xsd:import namespace="b1c1fbe6-bf6c-41ff-9d0d-849b69ad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cc78-beef-497b-b1f6-1ac35e18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a8ef463-59f3-4b00-a6f7-bcc9bf8b9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fbe6-bf6c-41ff-9d0d-849b69ad1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ed567c-bfe7-4ac2-9d36-ca730624345b}" ma:internalName="TaxCatchAll" ma:showField="CatchAllData" ma:web="b1c1fbe6-bf6c-41ff-9d0d-849b69ad1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E4346-494D-4F53-BD05-6D008D08856F}">
  <ds:schemaRefs>
    <ds:schemaRef ds:uri="http://schemas.microsoft.com/office/2006/metadata/properties"/>
    <ds:schemaRef ds:uri="http://schemas.microsoft.com/office/infopath/2007/PartnerControls"/>
    <ds:schemaRef ds:uri="b1c1fbe6-bf6c-41ff-9d0d-849b69ad1a41"/>
    <ds:schemaRef ds:uri="22d9cc78-beef-497b-b1f6-1ac35e18ec0c"/>
  </ds:schemaRefs>
</ds:datastoreItem>
</file>

<file path=customXml/itemProps3.xml><?xml version="1.0" encoding="utf-8"?>
<ds:datastoreItem xmlns:ds="http://schemas.openxmlformats.org/officeDocument/2006/customXml" ds:itemID="{6999F3F0-525A-424C-8D48-D306D1651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9cc78-beef-497b-b1f6-1ac35e18ec0c"/>
    <ds:schemaRef ds:uri="b1c1fbe6-bf6c-41ff-9d0d-849b69ad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E4568A-5DD9-444F-B6D9-FA483B853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Tia Corbett</cp:lastModifiedBy>
  <cp:revision>17</cp:revision>
  <dcterms:created xsi:type="dcterms:W3CDTF">2023-03-27T18:04:00Z</dcterms:created>
  <dcterms:modified xsi:type="dcterms:W3CDTF">2025-08-15T16:13:00Z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0x0101008B2E3EB8B80C1D459C71317F08581301</vt:lpwstr>
  </property>
  <property fmtid="{D5CDD505-2E9C-101B-9397-08002B2CF9AE}" pid="3" name="GrammarlyDocumentId">
    <vt:lpwstr>349509e227ad07ef3643d7884a0d082cbeb9591e101a8f3b2bdb03d15bbc7ded</vt:lpwstr>
  </property>
  <property fmtid="{D5CDD505-2E9C-101B-9397-08002B2CF9AE}" pid="4" name="MediaServiceImageTags">
    <vt:lpwstr/>
  </property>
</Properties>
</file>